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95" w:rsidRDefault="00E50B95">
      <w:pPr>
        <w:rPr>
          <w:rFonts w:ascii="Corbel" w:hAnsi="Corbel"/>
          <w:sz w:val="18"/>
        </w:rPr>
      </w:pPr>
      <w:r w:rsidRPr="00E50B95">
        <w:rPr>
          <w:rFonts w:ascii="Corbel" w:hAnsi="Corbel"/>
          <w:b/>
          <w:sz w:val="18"/>
          <w:u w:val="single"/>
        </w:rPr>
        <w:t>Benign tumors of the bone</w:t>
      </w:r>
      <w:r>
        <w:rPr>
          <w:rFonts w:ascii="Corbel" w:hAnsi="Corbel"/>
          <w:b/>
          <w:sz w:val="18"/>
          <w:u w:val="single"/>
        </w:rPr>
        <w:br/>
      </w:r>
      <w:r>
        <w:rPr>
          <w:rFonts w:ascii="Corbel" w:hAnsi="Corbel"/>
          <w:sz w:val="18"/>
        </w:rPr>
        <w:br/>
      </w:r>
      <w:r w:rsidRPr="00E50B95">
        <w:rPr>
          <w:rFonts w:ascii="Corbel" w:hAnsi="Corbel"/>
          <w:b/>
          <w:sz w:val="18"/>
        </w:rPr>
        <w:t>SI (latent or inactive)</w:t>
      </w:r>
      <w:r w:rsidRPr="00E50B95"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true capsule with normal and mature tissue</w:t>
      </w:r>
      <w:r>
        <w:rPr>
          <w:rFonts w:ascii="Corbel" w:hAnsi="Corbel"/>
          <w:sz w:val="18"/>
        </w:rPr>
        <w:br/>
        <w:t>- well-defined margin is seen on plain radiographs</w:t>
      </w:r>
      <w:r>
        <w:rPr>
          <w:rFonts w:ascii="Corbel" w:hAnsi="Corbel"/>
          <w:sz w:val="18"/>
        </w:rPr>
        <w:br/>
        <w:t xml:space="preserve">- generally, don’t need </w:t>
      </w:r>
      <w:proofErr w:type="spellStart"/>
      <w:r>
        <w:rPr>
          <w:rFonts w:ascii="Corbel" w:hAnsi="Corbel"/>
          <w:sz w:val="18"/>
        </w:rPr>
        <w:t>treatement</w:t>
      </w:r>
      <w:proofErr w:type="spellEnd"/>
      <w:r>
        <w:rPr>
          <w:rFonts w:ascii="Corbel" w:hAnsi="Corbel"/>
          <w:sz w:val="18"/>
        </w:rPr>
        <w:t xml:space="preserve"> (unless surgery is needed for decompression or stabilization)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proofErr w:type="spellStart"/>
      <w:r w:rsidRPr="00E50B95">
        <w:rPr>
          <w:rFonts w:ascii="Corbel" w:hAnsi="Corbel"/>
          <w:sz w:val="18"/>
          <w:highlight w:val="yellow"/>
        </w:rPr>
        <w:t>hemangioma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proofErr w:type="spellStart"/>
      <w:r w:rsidRPr="00E50B95">
        <w:rPr>
          <w:rFonts w:ascii="Corbel" w:hAnsi="Corbel"/>
          <w:sz w:val="18"/>
          <w:highlight w:val="yellow"/>
        </w:rPr>
        <w:t>monostotic</w:t>
      </w:r>
      <w:proofErr w:type="spellEnd"/>
      <w:r w:rsidRPr="00E50B95">
        <w:rPr>
          <w:rFonts w:ascii="Corbel" w:hAnsi="Corbel"/>
          <w:sz w:val="18"/>
          <w:highlight w:val="yellow"/>
        </w:rPr>
        <w:t xml:space="preserve"> fibrous dysplasia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Pr="00E50B95">
        <w:rPr>
          <w:rFonts w:ascii="Corbel" w:hAnsi="Corbel"/>
          <w:b/>
          <w:sz w:val="18"/>
        </w:rPr>
        <w:t>SII (active stage)</w:t>
      </w:r>
      <w:r w:rsidRPr="00E50B95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>- mild symptoms and slow growth</w:t>
      </w:r>
      <w:r>
        <w:rPr>
          <w:rFonts w:ascii="Corbel" w:hAnsi="Corbel"/>
          <w:sz w:val="18"/>
        </w:rPr>
        <w:br/>
        <w:t>- positive bone scan</w:t>
      </w:r>
      <w:r>
        <w:rPr>
          <w:rFonts w:ascii="Corbel" w:hAnsi="Corbel"/>
          <w:sz w:val="18"/>
        </w:rPr>
        <w:br/>
        <w:t>- can slightly expand the vertebrae</w:t>
      </w:r>
      <w:r>
        <w:rPr>
          <w:rFonts w:ascii="Corbel" w:hAnsi="Corbel"/>
          <w:sz w:val="18"/>
        </w:rPr>
        <w:br/>
        <w:t>- true capsule is thin</w:t>
      </w:r>
      <w:r>
        <w:rPr>
          <w:rFonts w:ascii="Corbel" w:hAnsi="Corbel"/>
          <w:sz w:val="18"/>
        </w:rPr>
        <w:br/>
        <w:t xml:space="preserve">- surrounded by </w:t>
      </w:r>
      <w:proofErr w:type="spellStart"/>
      <w:r>
        <w:rPr>
          <w:rFonts w:ascii="Corbel" w:hAnsi="Corbel"/>
          <w:sz w:val="18"/>
        </w:rPr>
        <w:t>pseudocapsule</w:t>
      </w:r>
      <w:proofErr w:type="spellEnd"/>
      <w:r>
        <w:rPr>
          <w:rFonts w:ascii="Corbel" w:hAnsi="Corbel"/>
          <w:sz w:val="18"/>
        </w:rPr>
        <w:t xml:space="preserve"> (made of compressed and degenerative tissue reactive to the tumor)</w:t>
      </w:r>
      <w:r>
        <w:rPr>
          <w:rFonts w:ascii="Corbel" w:hAnsi="Corbel"/>
          <w:sz w:val="18"/>
        </w:rPr>
        <w:br/>
        <w:t>- benign, active tumors do not leave their bony vertebral compartments to invade adjacent compartments</w:t>
      </w:r>
      <w:r>
        <w:rPr>
          <w:rFonts w:ascii="Corbel" w:hAnsi="Corbel"/>
          <w:sz w:val="18"/>
        </w:rPr>
        <w:br/>
        <w:t xml:space="preserve">- treated with </w:t>
      </w:r>
      <w:proofErr w:type="spellStart"/>
      <w:r>
        <w:rPr>
          <w:rFonts w:ascii="Corbel" w:hAnsi="Corbel"/>
          <w:sz w:val="18"/>
        </w:rPr>
        <w:t>intralesional</w:t>
      </w:r>
      <w:proofErr w:type="spellEnd"/>
      <w:r>
        <w:rPr>
          <w:rFonts w:ascii="Corbel" w:hAnsi="Corbel"/>
          <w:sz w:val="18"/>
        </w:rPr>
        <w:t xml:space="preserve"> excision or curettage with low rates of recurrence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E50B95">
        <w:rPr>
          <w:rFonts w:ascii="Corbel" w:hAnsi="Corbel"/>
          <w:sz w:val="18"/>
          <w:highlight w:val="yellow"/>
        </w:rPr>
        <w:t xml:space="preserve">some </w:t>
      </w:r>
      <w:proofErr w:type="spellStart"/>
      <w:r w:rsidRPr="00E50B95">
        <w:rPr>
          <w:rFonts w:ascii="Corbel" w:hAnsi="Corbel"/>
          <w:sz w:val="18"/>
          <w:highlight w:val="yellow"/>
        </w:rPr>
        <w:t>osteoblastomas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E50B95">
        <w:rPr>
          <w:rFonts w:ascii="Corbel" w:hAnsi="Corbel"/>
          <w:sz w:val="18"/>
          <w:highlight w:val="yellow"/>
        </w:rPr>
        <w:t>giant cell tumors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SIII (aggressive)</w:t>
      </w:r>
      <w:r>
        <w:rPr>
          <w:rFonts w:ascii="Corbel" w:hAnsi="Corbel"/>
          <w:sz w:val="18"/>
        </w:rPr>
        <w:br/>
        <w:t>- no true capsule</w:t>
      </w:r>
      <w:r>
        <w:rPr>
          <w:rFonts w:ascii="Corbel" w:hAnsi="Corbel"/>
          <w:sz w:val="18"/>
        </w:rPr>
        <w:br/>
        <w:t xml:space="preserve">- tumor possesses digitations that protrude to the outside of, into, or through a thick reactive </w:t>
      </w:r>
      <w:proofErr w:type="spellStart"/>
      <w:r>
        <w:rPr>
          <w:rFonts w:ascii="Corbel" w:hAnsi="Corbel"/>
          <w:sz w:val="18"/>
        </w:rPr>
        <w:t>hypervascularized</w:t>
      </w:r>
      <w:proofErr w:type="spellEnd"/>
      <w:r>
        <w:rPr>
          <w:rFonts w:ascii="Corbel" w:hAnsi="Corbel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pseudocapsule</w:t>
      </w:r>
      <w:proofErr w:type="spellEnd"/>
      <w:r>
        <w:rPr>
          <w:rFonts w:ascii="Corbel" w:hAnsi="Corbel"/>
          <w:sz w:val="18"/>
        </w:rPr>
        <w:br/>
        <w:t>- not confined to the vertebral compartment of origin and invade the neighboring compartments of muscle or epidural space</w:t>
      </w:r>
      <w:r>
        <w:rPr>
          <w:rFonts w:ascii="Corbel" w:hAnsi="Corbel"/>
          <w:sz w:val="18"/>
        </w:rPr>
        <w:br/>
        <w:t>- positive bone scan with fuzzy limits on plain radiographs</w:t>
      </w:r>
      <w:r>
        <w:rPr>
          <w:rFonts w:ascii="Corbel" w:hAnsi="Corbel"/>
          <w:sz w:val="18"/>
        </w:rPr>
        <w:br/>
        <w:t xml:space="preserve">- aggressive marginal en bloc excision is necessary for treatment  because the risk of recurrence is considerable when </w:t>
      </w:r>
      <w:proofErr w:type="spellStart"/>
      <w:r>
        <w:rPr>
          <w:rFonts w:ascii="Corbel" w:hAnsi="Corbel"/>
          <w:sz w:val="18"/>
        </w:rPr>
        <w:t>intralesional</w:t>
      </w:r>
      <w:proofErr w:type="spellEnd"/>
      <w:r>
        <w:rPr>
          <w:rFonts w:ascii="Corbel" w:hAnsi="Corbel"/>
          <w:sz w:val="18"/>
        </w:rPr>
        <w:t xml:space="preserve"> curettage </w:t>
      </w:r>
      <w:r>
        <w:rPr>
          <w:rFonts w:ascii="Corbel" w:hAnsi="Corbel"/>
          <w:sz w:val="18"/>
        </w:rPr>
        <w:br/>
        <w:t xml:space="preserve">   alone is performed</w:t>
      </w:r>
      <w:r>
        <w:rPr>
          <w:rFonts w:ascii="Corbel" w:hAnsi="Corbel"/>
          <w:sz w:val="18"/>
        </w:rPr>
        <w:br/>
        <w:t>- adjuvant therapy (embolization and cement or radiation therapy) must be considered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E50B95">
        <w:rPr>
          <w:rFonts w:ascii="Corbel" w:hAnsi="Corbel"/>
          <w:sz w:val="18"/>
          <w:highlight w:val="yellow"/>
        </w:rPr>
        <w:t xml:space="preserve">some </w:t>
      </w:r>
      <w:proofErr w:type="spellStart"/>
      <w:r w:rsidRPr="00E50B95">
        <w:rPr>
          <w:rFonts w:ascii="Corbel" w:hAnsi="Corbel"/>
          <w:sz w:val="18"/>
          <w:highlight w:val="yellow"/>
        </w:rPr>
        <w:t>osteoblastomas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E50B95">
        <w:rPr>
          <w:rFonts w:ascii="Corbel" w:hAnsi="Corbel"/>
          <w:sz w:val="18"/>
          <w:highlight w:val="yellow"/>
        </w:rPr>
        <w:t>giant cell tumors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proofErr w:type="spellStart"/>
      <w:r w:rsidRPr="00E50B95">
        <w:rPr>
          <w:rFonts w:ascii="Corbel" w:hAnsi="Corbel"/>
          <w:sz w:val="18"/>
          <w:highlight w:val="yellow"/>
        </w:rPr>
        <w:t>aneurysmal</w:t>
      </w:r>
      <w:proofErr w:type="spellEnd"/>
      <w:r w:rsidRPr="00E50B95">
        <w:rPr>
          <w:rFonts w:ascii="Corbel" w:hAnsi="Corbel"/>
          <w:sz w:val="18"/>
          <w:highlight w:val="yellow"/>
        </w:rPr>
        <w:t xml:space="preserve"> bone cysts</w:t>
      </w:r>
    </w:p>
    <w:p w:rsidR="00E50B95" w:rsidRDefault="00E50B95">
      <w:pPr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  <w:u w:val="single"/>
        </w:rPr>
        <w:t>Malignant tumors of the bone</w:t>
      </w:r>
    </w:p>
    <w:p w:rsidR="00E50B95" w:rsidRPr="00E50B95" w:rsidRDefault="00E50B95">
      <w:pPr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Low grade (I)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 xml:space="preserve">- No true capsule, but a thick </w:t>
      </w:r>
      <w:proofErr w:type="spellStart"/>
      <w:r>
        <w:rPr>
          <w:rFonts w:ascii="Corbel" w:hAnsi="Corbel"/>
          <w:sz w:val="18"/>
        </w:rPr>
        <w:t>pseudocapsule</w:t>
      </w:r>
      <w:proofErr w:type="spellEnd"/>
      <w:r>
        <w:rPr>
          <w:rFonts w:ascii="Corbel" w:hAnsi="Corbel"/>
          <w:sz w:val="18"/>
        </w:rPr>
        <w:t xml:space="preserve"> of reactive tissue often penetrated by small microscopic island of tumor</w:t>
      </w:r>
      <w:r>
        <w:rPr>
          <w:rFonts w:ascii="Corbel" w:hAnsi="Corbel"/>
          <w:sz w:val="18"/>
        </w:rPr>
        <w:br/>
        <w:t xml:space="preserve">- </w:t>
      </w:r>
      <w:r w:rsidRPr="00D96037">
        <w:rPr>
          <w:rFonts w:ascii="Corbel" w:hAnsi="Corbel"/>
          <w:sz w:val="18"/>
          <w:highlight w:val="yellow"/>
        </w:rPr>
        <w:t xml:space="preserve">Difference between aggressive benign and low grade malignant is the potential for satellite lesions within the </w:t>
      </w:r>
      <w:proofErr w:type="spellStart"/>
      <w:r w:rsidRPr="00D96037">
        <w:rPr>
          <w:rFonts w:ascii="Corbel" w:hAnsi="Corbel"/>
          <w:sz w:val="18"/>
          <w:highlight w:val="yellow"/>
        </w:rPr>
        <w:t>pseudocapsule</w:t>
      </w:r>
      <w:proofErr w:type="spellEnd"/>
      <w:r>
        <w:rPr>
          <w:rFonts w:ascii="Corbel" w:hAnsi="Corbel"/>
          <w:sz w:val="18"/>
        </w:rPr>
        <w:br/>
        <w:t xml:space="preserve">- treatment is wide </w:t>
      </w:r>
      <w:proofErr w:type="spellStart"/>
      <w:r>
        <w:rPr>
          <w:rFonts w:ascii="Corbel" w:hAnsi="Corbel"/>
          <w:sz w:val="18"/>
        </w:rPr>
        <w:t>enbloc</w:t>
      </w:r>
      <w:proofErr w:type="spellEnd"/>
      <w:r>
        <w:rPr>
          <w:rFonts w:ascii="Corbel" w:hAnsi="Corbel"/>
          <w:sz w:val="18"/>
        </w:rPr>
        <w:t xml:space="preserve"> excision with </w:t>
      </w:r>
      <w:r w:rsidRPr="00D96037">
        <w:rPr>
          <w:rFonts w:ascii="Corbel" w:hAnsi="Corbel"/>
          <w:sz w:val="18"/>
          <w:highlight w:val="yellow"/>
        </w:rPr>
        <w:t>adjuvant radiation</w:t>
      </w:r>
      <w:r>
        <w:rPr>
          <w:rFonts w:ascii="Corbel" w:hAnsi="Corbel"/>
          <w:sz w:val="18"/>
        </w:rPr>
        <w:t xml:space="preserve"> to reduce the risk of recurrence</w:t>
      </w:r>
      <w:r>
        <w:rPr>
          <w:rFonts w:ascii="Corbel" w:hAnsi="Corbel"/>
          <w:b/>
          <w:sz w:val="18"/>
        </w:rPr>
        <w:br/>
        <w:t>- Stage IA</w:t>
      </w:r>
      <w:r w:rsidRPr="00E50B95">
        <w:rPr>
          <w:rFonts w:ascii="Corbel" w:hAnsi="Corbel"/>
          <w:b/>
          <w:sz w:val="18"/>
        </w:rPr>
        <w:t>:</w:t>
      </w:r>
      <w:r>
        <w:rPr>
          <w:rFonts w:ascii="Corbel" w:hAnsi="Corbel"/>
          <w:sz w:val="18"/>
        </w:rPr>
        <w:t xml:space="preserve"> tumor remains inside the vertebra</w:t>
      </w:r>
      <w:r>
        <w:rPr>
          <w:rFonts w:ascii="Corbel" w:hAnsi="Corbel"/>
          <w:b/>
          <w:sz w:val="18"/>
        </w:rPr>
        <w:br/>
        <w:t>- Stage IB</w:t>
      </w:r>
      <w:r w:rsidRPr="00E50B95">
        <w:rPr>
          <w:rFonts w:ascii="Corbel" w:hAnsi="Corbel"/>
          <w:b/>
          <w:sz w:val="18"/>
        </w:rPr>
        <w:t>:</w:t>
      </w:r>
      <w:r>
        <w:rPr>
          <w:rFonts w:ascii="Corbel" w:hAnsi="Corbel"/>
          <w:sz w:val="18"/>
        </w:rPr>
        <w:t xml:space="preserve"> low-grade tumor with extension into the </w:t>
      </w:r>
      <w:proofErr w:type="spellStart"/>
      <w:r>
        <w:rPr>
          <w:rFonts w:ascii="Corbel" w:hAnsi="Corbel"/>
          <w:sz w:val="18"/>
        </w:rPr>
        <w:t>paravertebral</w:t>
      </w:r>
      <w:proofErr w:type="spellEnd"/>
      <w:r>
        <w:rPr>
          <w:rFonts w:ascii="Corbel" w:hAnsi="Corbel"/>
          <w:sz w:val="18"/>
        </w:rPr>
        <w:t xml:space="preserve"> compartments</w:t>
      </w:r>
    </w:p>
    <w:p w:rsidR="00E50B95" w:rsidRPr="00E50B95" w:rsidRDefault="00E50B95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High grade (II)</w:t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 xml:space="preserve">- </w:t>
      </w:r>
      <w:r>
        <w:rPr>
          <w:rFonts w:ascii="Corbel" w:hAnsi="Corbel"/>
          <w:sz w:val="18"/>
        </w:rPr>
        <w:t>growth is so fast that host has little time to form a continuous reactive tissue layer</w:t>
      </w:r>
      <w:r>
        <w:rPr>
          <w:rFonts w:ascii="Corbel" w:hAnsi="Corbel"/>
          <w:sz w:val="18"/>
        </w:rPr>
        <w:br/>
        <w:t xml:space="preserve">- </w:t>
      </w:r>
      <w:r>
        <w:rPr>
          <w:rFonts w:ascii="Corbel" w:hAnsi="Corbel"/>
          <w:b/>
          <w:sz w:val="18"/>
        </w:rPr>
        <w:t xml:space="preserve">Stage IIA: </w:t>
      </w:r>
      <w:r>
        <w:rPr>
          <w:rFonts w:ascii="Corbel" w:hAnsi="Corbel"/>
          <w:sz w:val="18"/>
        </w:rPr>
        <w:t xml:space="preserve">high grade malignancies that remain </w:t>
      </w:r>
      <w:proofErr w:type="spellStart"/>
      <w:r>
        <w:rPr>
          <w:rFonts w:ascii="Corbel" w:hAnsi="Corbel"/>
          <w:sz w:val="18"/>
        </w:rPr>
        <w:t>intracompartmental</w:t>
      </w:r>
      <w:proofErr w:type="spellEnd"/>
      <w:r>
        <w:rPr>
          <w:rFonts w:ascii="Corbel" w:hAnsi="Corbel"/>
          <w:sz w:val="18"/>
        </w:rPr>
        <w:t xml:space="preserve"> within in the vertebra</w:t>
      </w:r>
      <w:r>
        <w:rPr>
          <w:rFonts w:ascii="Corbel" w:hAnsi="Corbel"/>
          <w:sz w:val="18"/>
        </w:rPr>
        <w:br/>
        <w:t xml:space="preserve">- </w:t>
      </w:r>
      <w:r>
        <w:rPr>
          <w:rFonts w:ascii="Corbel" w:hAnsi="Corbel"/>
          <w:b/>
          <w:sz w:val="18"/>
        </w:rPr>
        <w:t>Stage IIB:</w:t>
      </w:r>
      <w:r>
        <w:rPr>
          <w:rFonts w:ascii="Corbel" w:hAnsi="Corbel"/>
          <w:sz w:val="18"/>
        </w:rPr>
        <w:t xml:space="preserve"> extend outside the vertebral area into the </w:t>
      </w:r>
      <w:proofErr w:type="spellStart"/>
      <w:r>
        <w:rPr>
          <w:rFonts w:ascii="Corbel" w:hAnsi="Corbel"/>
          <w:sz w:val="18"/>
        </w:rPr>
        <w:t>extracompartmental</w:t>
      </w:r>
      <w:proofErr w:type="spellEnd"/>
      <w:r>
        <w:rPr>
          <w:rFonts w:ascii="Corbel" w:hAnsi="Corbel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paravertebral</w:t>
      </w:r>
      <w:proofErr w:type="spellEnd"/>
      <w:r>
        <w:rPr>
          <w:rFonts w:ascii="Corbel" w:hAnsi="Corbel"/>
          <w:sz w:val="18"/>
        </w:rPr>
        <w:t xml:space="preserve"> region</w:t>
      </w:r>
      <w:r w:rsidR="007315D3">
        <w:rPr>
          <w:rFonts w:ascii="Corbel" w:hAnsi="Corbel"/>
          <w:sz w:val="18"/>
        </w:rPr>
        <w:t xml:space="preserve">; seeding with </w:t>
      </w:r>
      <w:proofErr w:type="spellStart"/>
      <w:r w:rsidR="007315D3">
        <w:rPr>
          <w:rFonts w:ascii="Corbel" w:hAnsi="Corbel"/>
          <w:sz w:val="18"/>
        </w:rPr>
        <w:t>neoplastic</w:t>
      </w:r>
      <w:proofErr w:type="spellEnd"/>
      <w:r w:rsidR="007315D3">
        <w:rPr>
          <w:rFonts w:ascii="Corbel" w:hAnsi="Corbel"/>
          <w:sz w:val="18"/>
        </w:rPr>
        <w:t xml:space="preserve"> nodules or satellites</w:t>
      </w:r>
      <w:r w:rsidR="007315D3">
        <w:rPr>
          <w:rFonts w:ascii="Corbel" w:hAnsi="Corbel"/>
          <w:sz w:val="18"/>
        </w:rPr>
        <w:br/>
      </w:r>
      <w:r w:rsidR="007315D3">
        <w:rPr>
          <w:rFonts w:ascii="Corbel" w:hAnsi="Corbel"/>
          <w:sz w:val="18"/>
        </w:rPr>
        <w:tab/>
        <w:t>- skip lesions present at some distance from the main tumor mass</w:t>
      </w:r>
      <w:r w:rsidR="007315D3">
        <w:rPr>
          <w:rFonts w:ascii="Corbel" w:hAnsi="Corbel"/>
          <w:sz w:val="18"/>
        </w:rPr>
        <w:br/>
      </w:r>
      <w:r w:rsidR="007315D3">
        <w:rPr>
          <w:rFonts w:ascii="Corbel" w:hAnsi="Corbel"/>
          <w:sz w:val="18"/>
        </w:rPr>
        <w:tab/>
        <w:t>- rapid expansion, particularly by small cell tumors, can occur in the epidural space</w:t>
      </w:r>
      <w:r w:rsidR="007315D3">
        <w:rPr>
          <w:rFonts w:ascii="Corbel" w:hAnsi="Corbel"/>
          <w:sz w:val="18"/>
        </w:rPr>
        <w:br/>
      </w:r>
      <w:r w:rsidR="007315D3">
        <w:rPr>
          <w:rFonts w:ascii="Corbel" w:hAnsi="Corbel"/>
          <w:sz w:val="18"/>
        </w:rPr>
        <w:tab/>
        <w:t xml:space="preserve">- </w:t>
      </w:r>
      <w:proofErr w:type="spellStart"/>
      <w:r w:rsidR="007315D3" w:rsidRPr="007315D3">
        <w:rPr>
          <w:rFonts w:ascii="Corbel" w:hAnsi="Corbel"/>
          <w:sz w:val="18"/>
          <w:highlight w:val="yellow"/>
        </w:rPr>
        <w:t>osteosarcoma</w:t>
      </w:r>
      <w:proofErr w:type="spellEnd"/>
      <w:r w:rsidR="007315D3">
        <w:rPr>
          <w:rFonts w:ascii="Corbel" w:hAnsi="Corbel"/>
          <w:sz w:val="18"/>
        </w:rPr>
        <w:br/>
      </w:r>
      <w:r w:rsidR="007315D3">
        <w:rPr>
          <w:rFonts w:ascii="Corbel" w:hAnsi="Corbel"/>
          <w:sz w:val="18"/>
        </w:rPr>
        <w:tab/>
        <w:t xml:space="preserve">- </w:t>
      </w:r>
      <w:r w:rsidR="007315D3" w:rsidRPr="007315D3">
        <w:rPr>
          <w:rFonts w:ascii="Corbel" w:hAnsi="Corbel"/>
          <w:sz w:val="18"/>
          <w:highlight w:val="yellow"/>
        </w:rPr>
        <w:t>Ewing’s sarcoma</w:t>
      </w:r>
    </w:p>
    <w:p w:rsidR="000453C9" w:rsidRDefault="00E50B95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Distant metastases (III)</w:t>
      </w:r>
      <w:r w:rsidR="007315D3">
        <w:rPr>
          <w:rFonts w:ascii="Corbel" w:hAnsi="Corbel"/>
          <w:b/>
          <w:sz w:val="18"/>
        </w:rPr>
        <w:br/>
      </w:r>
      <w:r w:rsidR="007315D3">
        <w:rPr>
          <w:rFonts w:ascii="Corbel" w:hAnsi="Corbel"/>
          <w:sz w:val="18"/>
        </w:rPr>
        <w:t>- same lesions as in Stages I and II, but with distant metastasis</w:t>
      </w:r>
    </w:p>
    <w:p w:rsidR="00E50B95" w:rsidRPr="007315D3" w:rsidRDefault="000453C9">
      <w:pPr>
        <w:rPr>
          <w:rFonts w:ascii="Corbel" w:hAnsi="Corbel"/>
          <w:sz w:val="18"/>
        </w:rPr>
      </w:pPr>
      <w:r w:rsidRPr="000453C9">
        <w:rPr>
          <w:rFonts w:ascii="Corbel" w:hAnsi="Corbel"/>
          <w:b/>
          <w:sz w:val="18"/>
        </w:rPr>
        <w:t xml:space="preserve">Primary Surgical Classification of the Vertebral Tumors </w:t>
      </w:r>
      <w:r w:rsidRPr="000453C9"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 xml:space="preserve">Vertebral body is divided into 5 parts: </w:t>
      </w:r>
      <w:r>
        <w:rPr>
          <w:rFonts w:ascii="Corbel" w:hAnsi="Corbel"/>
          <w:sz w:val="18"/>
        </w:rPr>
        <w:br/>
      </w:r>
      <w:r w:rsidRPr="000453C9">
        <w:rPr>
          <w:rFonts w:ascii="Corbel" w:hAnsi="Corbel"/>
          <w:b/>
          <w:sz w:val="18"/>
        </w:rPr>
        <w:t>1.</w:t>
      </w:r>
      <w:r>
        <w:rPr>
          <w:rFonts w:ascii="Corbel" w:hAnsi="Corbel"/>
          <w:sz w:val="18"/>
        </w:rPr>
        <w:t xml:space="preserve"> </w:t>
      </w:r>
      <w:proofErr w:type="gramStart"/>
      <w:r>
        <w:rPr>
          <w:rFonts w:ascii="Corbel" w:hAnsi="Corbel"/>
          <w:sz w:val="18"/>
        </w:rPr>
        <w:t xml:space="preserve">Body  </w:t>
      </w:r>
      <w:r w:rsidRPr="000453C9">
        <w:rPr>
          <w:rFonts w:ascii="Corbel" w:hAnsi="Corbel"/>
          <w:b/>
          <w:sz w:val="18"/>
        </w:rPr>
        <w:t>2</w:t>
      </w:r>
      <w:proofErr w:type="gramEnd"/>
      <w:r>
        <w:rPr>
          <w:rFonts w:ascii="Corbel" w:hAnsi="Corbel"/>
          <w:sz w:val="18"/>
        </w:rPr>
        <w:t xml:space="preserve">. </w:t>
      </w:r>
      <w:proofErr w:type="gramStart"/>
      <w:r>
        <w:rPr>
          <w:rFonts w:ascii="Corbel" w:hAnsi="Corbel"/>
          <w:sz w:val="18"/>
        </w:rPr>
        <w:t xml:space="preserve">Pedicle  </w:t>
      </w:r>
      <w:r w:rsidRPr="000453C9">
        <w:rPr>
          <w:rFonts w:ascii="Corbel" w:hAnsi="Corbel"/>
          <w:b/>
          <w:sz w:val="18"/>
        </w:rPr>
        <w:t>3</w:t>
      </w:r>
      <w:proofErr w:type="gramEnd"/>
      <w:r w:rsidRPr="000453C9">
        <w:rPr>
          <w:rFonts w:ascii="Corbel" w:hAnsi="Corbel"/>
          <w:b/>
          <w:sz w:val="18"/>
        </w:rPr>
        <w:t>.</w:t>
      </w:r>
      <w:r>
        <w:rPr>
          <w:rFonts w:ascii="Corbel" w:hAnsi="Corbel"/>
          <w:sz w:val="18"/>
        </w:rPr>
        <w:t xml:space="preserve"> Lamina and </w:t>
      </w:r>
      <w:proofErr w:type="spellStart"/>
      <w:r>
        <w:rPr>
          <w:rFonts w:ascii="Corbel" w:hAnsi="Corbel"/>
          <w:sz w:val="18"/>
        </w:rPr>
        <w:t>spinous</w:t>
      </w:r>
      <w:proofErr w:type="spellEnd"/>
      <w:r>
        <w:rPr>
          <w:rFonts w:ascii="Corbel" w:hAnsi="Corbel"/>
          <w:sz w:val="18"/>
        </w:rPr>
        <w:t xml:space="preserve"> </w:t>
      </w:r>
      <w:proofErr w:type="gramStart"/>
      <w:r>
        <w:rPr>
          <w:rFonts w:ascii="Corbel" w:hAnsi="Corbel"/>
          <w:sz w:val="18"/>
        </w:rPr>
        <w:t xml:space="preserve">process  </w:t>
      </w:r>
      <w:r w:rsidRPr="000453C9">
        <w:rPr>
          <w:rFonts w:ascii="Corbel" w:hAnsi="Corbel"/>
          <w:b/>
          <w:sz w:val="18"/>
        </w:rPr>
        <w:t>4</w:t>
      </w:r>
      <w:proofErr w:type="gramEnd"/>
      <w:r w:rsidRPr="000453C9">
        <w:rPr>
          <w:rFonts w:ascii="Corbel" w:hAnsi="Corbel"/>
          <w:b/>
          <w:sz w:val="18"/>
        </w:rPr>
        <w:t>.</w:t>
      </w:r>
      <w:r>
        <w:rPr>
          <w:rFonts w:ascii="Corbel" w:hAnsi="Corbel"/>
          <w:sz w:val="18"/>
        </w:rPr>
        <w:t xml:space="preserve"> Epidural </w:t>
      </w:r>
      <w:proofErr w:type="gramStart"/>
      <w:r>
        <w:rPr>
          <w:rFonts w:ascii="Corbel" w:hAnsi="Corbel"/>
          <w:sz w:val="18"/>
        </w:rPr>
        <w:t xml:space="preserve">canal  </w:t>
      </w:r>
      <w:r w:rsidRPr="000453C9">
        <w:rPr>
          <w:rFonts w:ascii="Corbel" w:hAnsi="Corbel"/>
          <w:b/>
          <w:sz w:val="18"/>
        </w:rPr>
        <w:t>5</w:t>
      </w:r>
      <w:proofErr w:type="gramEnd"/>
      <w:r w:rsidRPr="000453C9">
        <w:rPr>
          <w:rFonts w:ascii="Corbel" w:hAnsi="Corbel"/>
          <w:b/>
          <w:sz w:val="18"/>
        </w:rPr>
        <w:t>.</w:t>
      </w:r>
      <w:r>
        <w:rPr>
          <w:rFonts w:ascii="Corbel" w:hAnsi="Corbel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Paravertebral</w:t>
      </w:r>
      <w:proofErr w:type="spellEnd"/>
      <w:r>
        <w:rPr>
          <w:rFonts w:ascii="Corbel" w:hAnsi="Corbel"/>
          <w:sz w:val="18"/>
        </w:rPr>
        <w:t xml:space="preserve"> area </w:t>
      </w:r>
      <w:r w:rsidR="00D96037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 xml:space="preserve">- </w:t>
      </w:r>
      <w:proofErr w:type="spellStart"/>
      <w:r>
        <w:rPr>
          <w:rFonts w:ascii="Corbel" w:hAnsi="Corbel"/>
          <w:sz w:val="18"/>
        </w:rPr>
        <w:t>intr</w:t>
      </w:r>
      <w:r w:rsidR="00D96037">
        <w:rPr>
          <w:rFonts w:ascii="Corbel" w:hAnsi="Corbel"/>
          <w:sz w:val="18"/>
        </w:rPr>
        <w:t>acompartmental</w:t>
      </w:r>
      <w:proofErr w:type="spellEnd"/>
      <w:r w:rsidR="00D96037">
        <w:rPr>
          <w:rFonts w:ascii="Corbel" w:hAnsi="Corbel"/>
          <w:sz w:val="18"/>
        </w:rPr>
        <w:t xml:space="preserve"> lesions: 1, 2, 3</w:t>
      </w:r>
      <w:r w:rsidR="00D96037">
        <w:rPr>
          <w:rFonts w:ascii="Corbel" w:hAnsi="Corbel"/>
          <w:sz w:val="18"/>
        </w:rPr>
        <w:tab/>
      </w:r>
      <w:r w:rsidR="00D96037">
        <w:rPr>
          <w:rFonts w:ascii="Corbel" w:hAnsi="Corbel"/>
          <w:sz w:val="18"/>
        </w:rPr>
        <w:tab/>
      </w:r>
      <w:r w:rsidR="00D96037">
        <w:rPr>
          <w:rFonts w:ascii="Corbel" w:hAnsi="Corbel"/>
          <w:sz w:val="18"/>
        </w:rPr>
        <w:tab/>
      </w:r>
      <w:r w:rsidR="00D96037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 xml:space="preserve">- </w:t>
      </w:r>
      <w:proofErr w:type="spellStart"/>
      <w:r>
        <w:rPr>
          <w:rFonts w:ascii="Corbel" w:hAnsi="Corbel"/>
          <w:sz w:val="18"/>
        </w:rPr>
        <w:t>extracompartmental</w:t>
      </w:r>
      <w:proofErr w:type="spellEnd"/>
      <w:r>
        <w:rPr>
          <w:rFonts w:ascii="Corbel" w:hAnsi="Corbel"/>
          <w:sz w:val="18"/>
        </w:rPr>
        <w:t xml:space="preserve"> lesions: 4, 5, 6</w:t>
      </w:r>
    </w:p>
    <w:sectPr w:rsidR="00E50B95" w:rsidRPr="007315D3" w:rsidSect="00E50B95">
      <w:headerReference w:type="default" r:id="rId4"/>
      <w:pgSz w:w="12240" w:h="15840"/>
      <w:pgMar w:top="720" w:right="720" w:bottom="806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C9" w:rsidRPr="007315D3" w:rsidRDefault="000453C9">
    <w:pPr>
      <w:pStyle w:val="Header"/>
      <w:rPr>
        <w:rFonts w:ascii="Corbel" w:hAnsi="Corbel"/>
        <w:b/>
      </w:rPr>
    </w:pPr>
    <w:proofErr w:type="spellStart"/>
    <w:r w:rsidRPr="007315D3">
      <w:rPr>
        <w:rFonts w:ascii="Corbel" w:hAnsi="Corbel"/>
        <w:b/>
      </w:rPr>
      <w:t>Enneking</w:t>
    </w:r>
    <w:proofErr w:type="spellEnd"/>
    <w:r w:rsidRPr="007315D3">
      <w:rPr>
        <w:rFonts w:ascii="Corbel" w:hAnsi="Corbel"/>
        <w:b/>
      </w:rPr>
      <w:t xml:space="preserve"> Oncologic Staging System</w:t>
    </w:r>
    <w:r w:rsidRPr="007315D3">
      <w:rPr>
        <w:rFonts w:ascii="Corbel" w:hAnsi="Corbel"/>
        <w:b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50B95"/>
    <w:rsid w:val="000453C9"/>
    <w:rsid w:val="000A333D"/>
    <w:rsid w:val="007315D3"/>
    <w:rsid w:val="00D96037"/>
    <w:rsid w:val="00E50B95"/>
  </w:rsids>
  <m:mathPr>
    <m:mathFont m:val="Corb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8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15D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5D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15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5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2313</Characters>
  <Application>Microsoft Macintosh Word</Application>
  <DocSecurity>0</DocSecurity>
  <Lines>19</Lines>
  <Paragraphs>4</Paragraphs>
  <ScaleCrop>false</ScaleCrop>
  <Company>Home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A+P</cp:lastModifiedBy>
  <cp:revision>3</cp:revision>
  <dcterms:created xsi:type="dcterms:W3CDTF">2016-09-26T01:44:00Z</dcterms:created>
  <dcterms:modified xsi:type="dcterms:W3CDTF">2016-10-29T02:38:00Z</dcterms:modified>
</cp:coreProperties>
</file>