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17" w:rsidRPr="00927D17" w:rsidRDefault="00927D17">
      <w:pPr>
        <w:rPr>
          <w:rFonts w:ascii="Corbel" w:hAnsi="Corbel"/>
          <w:b/>
          <w:sz w:val="18"/>
          <w:u w:val="single"/>
        </w:rPr>
      </w:pPr>
      <w:r w:rsidRPr="00927D17">
        <w:rPr>
          <w:rFonts w:ascii="Corbel" w:hAnsi="Corbel"/>
          <w:b/>
          <w:noProof/>
          <w:sz w:val="1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231775</wp:posOffset>
            </wp:positionV>
            <wp:extent cx="3517265" cy="3313430"/>
            <wp:effectExtent l="25400" t="0" r="0" b="0"/>
            <wp:wrapTight wrapText="bothSides">
              <wp:wrapPolygon edited="0">
                <wp:start x="-156" y="0"/>
                <wp:lineTo x="-156" y="21525"/>
                <wp:lineTo x="21526" y="21525"/>
                <wp:lineTo x="21526" y="0"/>
                <wp:lineTo x="-15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33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D17">
        <w:rPr>
          <w:rFonts w:ascii="Corbel" w:hAnsi="Corbel"/>
          <w:b/>
          <w:sz w:val="18"/>
          <w:u w:val="single"/>
        </w:rPr>
        <w:t>Horner syndrome</w:t>
      </w:r>
    </w:p>
    <w:p w:rsidR="00927D17" w:rsidRDefault="00927D17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- </w:t>
      </w:r>
      <w:proofErr w:type="gramStart"/>
      <w:r>
        <w:rPr>
          <w:rFonts w:ascii="Corbel" w:hAnsi="Corbel"/>
          <w:sz w:val="18"/>
        </w:rPr>
        <w:t>sympathetic</w:t>
      </w:r>
      <w:proofErr w:type="gramEnd"/>
      <w:r>
        <w:rPr>
          <w:rFonts w:ascii="Corbel" w:hAnsi="Corbel"/>
          <w:sz w:val="18"/>
        </w:rPr>
        <w:t xml:space="preserve"> innervation to the eye consists of a 3-neuron arc</w:t>
      </w:r>
      <w:r>
        <w:rPr>
          <w:rFonts w:ascii="Corbel" w:hAnsi="Corbel"/>
          <w:sz w:val="18"/>
        </w:rPr>
        <w:br/>
        <w:t>- first-order sympathetic fibers: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arise from the posterolateral hypothalamus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descend uncrossed through the midbrain and </w:t>
      </w:r>
      <w:proofErr w:type="spellStart"/>
      <w:r>
        <w:rPr>
          <w:rFonts w:ascii="Corbel" w:hAnsi="Corbel"/>
          <w:sz w:val="18"/>
        </w:rPr>
        <w:t>pons</w:t>
      </w:r>
      <w:proofErr w:type="spellEnd"/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terminate in the </w:t>
      </w:r>
      <w:proofErr w:type="spellStart"/>
      <w:r>
        <w:rPr>
          <w:rFonts w:ascii="Corbel" w:hAnsi="Corbel"/>
          <w:sz w:val="18"/>
        </w:rPr>
        <w:t>intermediolateral</w:t>
      </w:r>
      <w:proofErr w:type="spellEnd"/>
      <w:r>
        <w:rPr>
          <w:rFonts w:ascii="Corbel" w:hAnsi="Corbel"/>
          <w:sz w:val="18"/>
        </w:rPr>
        <w:t xml:space="preserve"> cell column of the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spinal cord at the level of C8-T2</w:t>
      </w:r>
      <w:r>
        <w:rPr>
          <w:rFonts w:ascii="Corbel" w:hAnsi="Corbel"/>
          <w:sz w:val="18"/>
        </w:rPr>
        <w:br/>
        <w:t xml:space="preserve">- second-order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</w:t>
      </w:r>
      <w:proofErr w:type="spellStart"/>
      <w:r w:rsidRPr="00927D17">
        <w:rPr>
          <w:rFonts w:ascii="Corbel" w:hAnsi="Corbel"/>
          <w:sz w:val="18"/>
          <w:highlight w:val="yellow"/>
        </w:rPr>
        <w:t>preganglionic</w:t>
      </w:r>
      <w:proofErr w:type="spellEnd"/>
      <w:r w:rsidRPr="00927D17">
        <w:rPr>
          <w:rFonts w:ascii="Corbel" w:hAnsi="Corbel"/>
          <w:sz w:val="18"/>
          <w:highlight w:val="yellow"/>
        </w:rPr>
        <w:t xml:space="preserve"> </w:t>
      </w:r>
      <w:proofErr w:type="spellStart"/>
      <w:r w:rsidRPr="00927D17">
        <w:rPr>
          <w:rFonts w:ascii="Corbel" w:hAnsi="Corbel"/>
          <w:sz w:val="18"/>
          <w:highlight w:val="yellow"/>
        </w:rPr>
        <w:t>pupillomotor</w:t>
      </w:r>
      <w:proofErr w:type="spellEnd"/>
      <w:r w:rsidRPr="00927D17">
        <w:rPr>
          <w:rFonts w:ascii="Corbel" w:hAnsi="Corbel"/>
          <w:sz w:val="18"/>
          <w:highlight w:val="yellow"/>
        </w:rPr>
        <w:t xml:space="preserve"> fibers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exit the spinal cord at the level of T1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enter the cervical sympathetic chain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run in close proximity to the pulmonary apex and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   subclavian artery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ascend through the sympathetic chain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synapse in the superior cervical ganglion at the level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   of the bifurcation of the common carotid artery (C3-4)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</w:t>
      </w:r>
      <w:r w:rsidRPr="00927D17">
        <w:rPr>
          <w:rFonts w:ascii="Corbel" w:hAnsi="Corbel"/>
          <w:sz w:val="18"/>
          <w:highlight w:val="yellow"/>
        </w:rPr>
        <w:t>post-</w:t>
      </w:r>
      <w:proofErr w:type="spellStart"/>
      <w:r w:rsidRPr="00927D17">
        <w:rPr>
          <w:rFonts w:ascii="Corbel" w:hAnsi="Corbel"/>
          <w:sz w:val="18"/>
          <w:highlight w:val="yellow"/>
        </w:rPr>
        <w:t>ganglionic</w:t>
      </w:r>
      <w:proofErr w:type="spellEnd"/>
      <w:r w:rsidRPr="00927D17">
        <w:rPr>
          <w:rFonts w:ascii="Corbel" w:hAnsi="Corbel"/>
          <w:sz w:val="18"/>
          <w:highlight w:val="yellow"/>
        </w:rPr>
        <w:t xml:space="preserve"> </w:t>
      </w:r>
      <w:proofErr w:type="spellStart"/>
      <w:r w:rsidRPr="00927D17">
        <w:rPr>
          <w:rFonts w:ascii="Corbel" w:hAnsi="Corbel"/>
          <w:sz w:val="18"/>
          <w:highlight w:val="yellow"/>
        </w:rPr>
        <w:t>pupillomotor</w:t>
      </w:r>
      <w:proofErr w:type="spellEnd"/>
      <w:r w:rsidRPr="00927D17">
        <w:rPr>
          <w:rFonts w:ascii="Corbel" w:hAnsi="Corbel"/>
          <w:sz w:val="18"/>
          <w:highlight w:val="yellow"/>
        </w:rPr>
        <w:t xml:space="preserve"> fibers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exit the superior cervical ganglion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ascend along the ICA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- shortly after the post-</w:t>
      </w:r>
      <w:proofErr w:type="spellStart"/>
      <w:r>
        <w:rPr>
          <w:rFonts w:ascii="Corbel" w:hAnsi="Corbel"/>
          <w:sz w:val="18"/>
        </w:rPr>
        <w:t>ganglionic</w:t>
      </w:r>
      <w:proofErr w:type="spellEnd"/>
      <w:r>
        <w:rPr>
          <w:rFonts w:ascii="Corbel" w:hAnsi="Corbel"/>
          <w:sz w:val="18"/>
        </w:rPr>
        <w:t xml:space="preserve"> fibers leave the  </w:t>
      </w:r>
      <w:r>
        <w:rPr>
          <w:rFonts w:ascii="Corbel" w:hAnsi="Corbel"/>
          <w:sz w:val="18"/>
        </w:rPr>
        <w:tab/>
        <w:t xml:space="preserve">        superior cervical ganglion, vasomotor and </w:t>
      </w:r>
      <w:proofErr w:type="spellStart"/>
      <w:r>
        <w:rPr>
          <w:rFonts w:ascii="Corbel" w:hAnsi="Corbel"/>
          <w:sz w:val="18"/>
        </w:rPr>
        <w:t>sudomotor</w:t>
      </w:r>
      <w:proofErr w:type="spellEnd"/>
      <w:r>
        <w:rPr>
          <w:rFonts w:ascii="Corbel" w:hAnsi="Corbel"/>
          <w:sz w:val="18"/>
        </w:rPr>
        <w:t xml:space="preserve">   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        fibers branch off, travelling along the ECA to </w:t>
      </w:r>
      <w:r>
        <w:rPr>
          <w:rFonts w:ascii="Corbel" w:hAnsi="Corbel"/>
          <w:sz w:val="18"/>
        </w:rPr>
        <w:br/>
        <w:t xml:space="preserve">        </w:t>
      </w:r>
      <w:r>
        <w:rPr>
          <w:rFonts w:ascii="Corbel" w:hAnsi="Corbel"/>
          <w:sz w:val="18"/>
        </w:rPr>
        <w:tab/>
        <w:t xml:space="preserve">        innervate the blood vessels and sweat glands of the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     face</w:t>
      </w:r>
      <w:r>
        <w:rPr>
          <w:rFonts w:ascii="Corbel" w:hAnsi="Corbel"/>
          <w:sz w:val="18"/>
        </w:rPr>
        <w:br/>
        <w:t xml:space="preserve">- third-order </w:t>
      </w:r>
      <w:proofErr w:type="spellStart"/>
      <w:r>
        <w:rPr>
          <w:rFonts w:ascii="Corbel" w:hAnsi="Corbel"/>
          <w:sz w:val="18"/>
        </w:rPr>
        <w:t>pupillomotor</w:t>
      </w:r>
      <w:proofErr w:type="spellEnd"/>
      <w:r>
        <w:rPr>
          <w:rFonts w:ascii="Corbel" w:hAnsi="Corbel"/>
          <w:sz w:val="18"/>
        </w:rPr>
        <w:t xml:space="preserve"> fibers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>- ascend along the ICA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>- enter the cavernous sinus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 xml:space="preserve">- fibers leave the carotid plexus briefly to join CN VI in the 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 xml:space="preserve">   cavernous sinus and enter the orbit via the SOF along with V1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 xml:space="preserve">   via the long </w:t>
      </w:r>
      <w:proofErr w:type="spellStart"/>
      <w:r>
        <w:rPr>
          <w:rFonts w:ascii="Corbel" w:hAnsi="Corbel"/>
          <w:sz w:val="18"/>
        </w:rPr>
        <w:t>ciliary</w:t>
      </w:r>
      <w:proofErr w:type="spellEnd"/>
      <w:r>
        <w:rPr>
          <w:rFonts w:ascii="Corbel" w:hAnsi="Corbel"/>
          <w:sz w:val="18"/>
        </w:rPr>
        <w:t xml:space="preserve"> nerves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 xml:space="preserve">- long </w:t>
      </w:r>
      <w:proofErr w:type="spellStart"/>
      <w:r>
        <w:rPr>
          <w:rFonts w:ascii="Corbel" w:hAnsi="Corbel"/>
          <w:sz w:val="18"/>
        </w:rPr>
        <w:t>ciliary</w:t>
      </w:r>
      <w:proofErr w:type="spellEnd"/>
      <w:r>
        <w:rPr>
          <w:rFonts w:ascii="Corbel" w:hAnsi="Corbel"/>
          <w:sz w:val="18"/>
        </w:rPr>
        <w:t xml:space="preserve"> nerves innervate the iris dilator and Muller muscle</w:t>
      </w:r>
    </w:p>
    <w:p w:rsidR="00927D17" w:rsidRPr="00927D17" w:rsidRDefault="00927D17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Horner syndrome may develop from lesions at any point along the sympathetic pathway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  <w:t xml:space="preserve">Abnormalities found in all patients, regardless of level of interruption: </w:t>
      </w:r>
      <w:r>
        <w:rPr>
          <w:rFonts w:ascii="Corbel" w:hAnsi="Corbel"/>
          <w:sz w:val="18"/>
        </w:rPr>
        <w:br/>
        <w:t xml:space="preserve">- mild to moderate </w:t>
      </w:r>
      <w:proofErr w:type="spellStart"/>
      <w:r>
        <w:rPr>
          <w:rFonts w:ascii="Corbel" w:hAnsi="Corbel"/>
          <w:sz w:val="18"/>
        </w:rPr>
        <w:t>ptosis</w:t>
      </w:r>
      <w:proofErr w:type="spellEnd"/>
      <w:r>
        <w:rPr>
          <w:rFonts w:ascii="Corbel" w:hAnsi="Corbel"/>
          <w:sz w:val="18"/>
        </w:rPr>
        <w:t xml:space="preserve"> (Muller muscle)</w:t>
      </w:r>
      <w:r>
        <w:rPr>
          <w:rFonts w:ascii="Corbel" w:hAnsi="Corbel"/>
          <w:sz w:val="18"/>
        </w:rPr>
        <w:br/>
        <w:t>- slight elevation of the lower lid (Muller muscle)</w:t>
      </w:r>
      <w:r>
        <w:rPr>
          <w:rFonts w:ascii="Corbel" w:hAnsi="Corbel"/>
          <w:sz w:val="18"/>
        </w:rPr>
        <w:br/>
        <w:t xml:space="preserve">- </w:t>
      </w:r>
      <w:proofErr w:type="spellStart"/>
      <w:r>
        <w:rPr>
          <w:rFonts w:ascii="Corbel" w:hAnsi="Corbel"/>
          <w:sz w:val="18"/>
        </w:rPr>
        <w:t>miosis</w:t>
      </w:r>
      <w:proofErr w:type="spellEnd"/>
      <w:r>
        <w:rPr>
          <w:rFonts w:ascii="Corbel" w:hAnsi="Corbel"/>
          <w:sz w:val="18"/>
        </w:rPr>
        <w:br/>
        <w:t>- dilation lag</w:t>
      </w:r>
      <w:r>
        <w:rPr>
          <w:rFonts w:ascii="Corbel" w:hAnsi="Corbel"/>
          <w:sz w:val="18"/>
        </w:rPr>
        <w:br/>
      </w:r>
    </w:p>
    <w:p w:rsidR="00927D17" w:rsidRDefault="00927D17">
      <w:pPr>
        <w:rPr>
          <w:rFonts w:ascii="Corbel" w:hAnsi="Corbel"/>
          <w:b/>
          <w:sz w:val="18"/>
        </w:rPr>
      </w:pPr>
    </w:p>
    <w:p w:rsidR="006A7AC9" w:rsidRPr="00927D17" w:rsidRDefault="00927D17">
      <w:pPr>
        <w:rPr>
          <w:rFonts w:ascii="Corbel" w:hAnsi="Corbel"/>
          <w:b/>
          <w:sz w:val="18"/>
        </w:rPr>
      </w:pPr>
    </w:p>
    <w:sectPr w:rsidR="006A7AC9" w:rsidRPr="00927D17" w:rsidSect="00927D17">
      <w:pgSz w:w="12240" w:h="15840"/>
      <w:pgMar w:top="720" w:right="72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27D17"/>
    <w:rsid w:val="00927D17"/>
  </w:rsids>
  <m:mathPr>
    <m:mathFont m:val="Corb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A+P</cp:lastModifiedBy>
  <cp:revision>1</cp:revision>
  <dcterms:created xsi:type="dcterms:W3CDTF">2016-10-24T20:28:00Z</dcterms:created>
  <dcterms:modified xsi:type="dcterms:W3CDTF">2016-10-24T20:44:00Z</dcterms:modified>
</cp:coreProperties>
</file>