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C7D31" w14:textId="77777777" w:rsidR="00E3090D" w:rsidRPr="003408F8" w:rsidRDefault="003408F8">
      <w:pPr>
        <w:rPr>
          <w:rFonts w:ascii="Corbel" w:hAnsi="Corbel"/>
          <w:sz w:val="20"/>
          <w:szCs w:val="20"/>
        </w:rPr>
      </w:pPr>
      <w:r w:rsidRPr="003408F8">
        <w:rPr>
          <w:rFonts w:ascii="Corbel" w:hAnsi="Corbel"/>
          <w:sz w:val="20"/>
          <w:szCs w:val="20"/>
        </w:rPr>
        <w:t>Preparing a patient for surgery:</w:t>
      </w:r>
    </w:p>
    <w:p w14:paraId="2D7B7E18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Schedule a patient for surgery once </w:t>
      </w:r>
      <w:r w:rsidRPr="00576E0D">
        <w:rPr>
          <w:rFonts w:ascii="Corbel" w:hAnsi="Corbel"/>
          <w:sz w:val="20"/>
          <w:szCs w:val="20"/>
          <w:highlight w:val="yellow"/>
        </w:rPr>
        <w:t>natural history</w:t>
      </w:r>
      <w:r>
        <w:rPr>
          <w:rFonts w:ascii="Corbel" w:hAnsi="Corbel"/>
          <w:sz w:val="20"/>
          <w:szCs w:val="20"/>
        </w:rPr>
        <w:t xml:space="preserve"> and </w:t>
      </w:r>
      <w:r w:rsidRPr="00576E0D">
        <w:rPr>
          <w:rFonts w:ascii="Corbel" w:hAnsi="Corbel"/>
          <w:sz w:val="20"/>
          <w:szCs w:val="20"/>
          <w:highlight w:val="yellow"/>
        </w:rPr>
        <w:t>conservative management</w:t>
      </w:r>
      <w:r>
        <w:rPr>
          <w:rFonts w:ascii="Corbel" w:hAnsi="Corbel"/>
          <w:sz w:val="20"/>
          <w:szCs w:val="20"/>
        </w:rPr>
        <w:t xml:space="preserve"> have been reviewed</w:t>
      </w:r>
    </w:p>
    <w:p w14:paraId="4B37C70D" w14:textId="77777777" w:rsidR="005E257C" w:rsidRDefault="005E257C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Discuss rationale, risks, benefits, and alternatives</w:t>
      </w:r>
    </w:p>
    <w:p w14:paraId="75A12885" w14:textId="35DC243A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bookmarkStart w:id="0" w:name="_GoBack"/>
      <w:bookmarkEnd w:id="0"/>
      <w:r w:rsidRPr="003408F8">
        <w:rPr>
          <w:rFonts w:ascii="Corbel" w:hAnsi="Corbel"/>
          <w:sz w:val="20"/>
          <w:szCs w:val="20"/>
        </w:rPr>
        <w:t>Review imaging</w:t>
      </w:r>
    </w:p>
    <w:p w14:paraId="429C734C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Check home/hospital medications</w:t>
      </w:r>
    </w:p>
    <w:p w14:paraId="0700038E" w14:textId="7EF8AFE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Check pre-operative labs</w:t>
      </w:r>
      <w:r w:rsidR="007F51E8">
        <w:rPr>
          <w:rFonts w:ascii="Corbel" w:hAnsi="Corbel"/>
          <w:sz w:val="20"/>
          <w:szCs w:val="20"/>
        </w:rPr>
        <w:t xml:space="preserve"> (including beta-hCG for women of child-bearing age)</w:t>
      </w:r>
    </w:p>
    <w:p w14:paraId="26950301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Type and screen/cross</w:t>
      </w:r>
    </w:p>
    <w:p w14:paraId="3DA0FB7B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NPO after midnight except meds with sips of water</w:t>
      </w:r>
    </w:p>
    <w:p w14:paraId="63DC6769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Discontinue anti-thrombotics: </w:t>
      </w:r>
    </w:p>
    <w:p w14:paraId="19781D29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 w:rsidRPr="003408F8">
        <w:rPr>
          <w:rFonts w:ascii="Corbel" w:hAnsi="Corbel"/>
          <w:sz w:val="20"/>
          <w:szCs w:val="20"/>
        </w:rPr>
        <w:t xml:space="preserve">Coumadin 3-5 days before surgery with PT/INR check the morning of OR </w:t>
      </w:r>
    </w:p>
    <w:p w14:paraId="30036498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Plavix 7-10 days preoperatively</w:t>
      </w:r>
    </w:p>
    <w:p w14:paraId="0D36E5A0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NSAIDS 5-7 days preoperatively</w:t>
      </w:r>
    </w:p>
    <w:p w14:paraId="0E13ECC4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Cardiology and/or medical clearance</w:t>
      </w:r>
    </w:p>
    <w:p w14:paraId="2D6ED32D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Anesthesia</w:t>
      </w:r>
    </w:p>
    <w:p w14:paraId="0FA83320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Special equipment/tests</w:t>
      </w:r>
    </w:p>
    <w:p w14:paraId="42BE1AEE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IMAGE-GUIDANCE</w:t>
      </w:r>
    </w:p>
    <w:p w14:paraId="121C012B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O-ARM</w:t>
      </w:r>
    </w:p>
    <w:p w14:paraId="576586E4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Neuromonitoring</w:t>
      </w:r>
    </w:p>
    <w:p w14:paraId="6CF4C279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IMPLANTS</w:t>
      </w:r>
    </w:p>
    <w:p w14:paraId="04D5A082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BLOOD AVAILABILITY</w:t>
      </w:r>
    </w:p>
    <w:p w14:paraId="127B5B25" w14:textId="77777777" w:rsidR="003408F8" w:rsidRDefault="003408F8" w:rsidP="003408F8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Obtain consent</w:t>
      </w:r>
    </w:p>
    <w:p w14:paraId="21644B99" w14:textId="77777777" w:rsidR="00576E0D" w:rsidRDefault="00576E0D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Discuss: 1. risks, 2. benefits, 3. alternatives, 4. rationale</w:t>
      </w:r>
    </w:p>
    <w:p w14:paraId="1FB4E60E" w14:textId="77777777" w:rsidR="003408F8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Risks of a craniotomy: bleeding (intraoperative and post-operative), infection, seizure, stroke, coma, death, hydrocephalus, meningitis, neurologic deficit (as per location of procedure), failure to remove entire tumor, recurrence of tumor, need for use of further modalities for treatment (ie. </w:t>
      </w:r>
      <w:r w:rsidR="00576E0D">
        <w:rPr>
          <w:rFonts w:ascii="Corbel" w:hAnsi="Corbel"/>
          <w:sz w:val="20"/>
          <w:szCs w:val="20"/>
        </w:rPr>
        <w:t>r</w:t>
      </w:r>
      <w:r>
        <w:rPr>
          <w:rFonts w:ascii="Corbel" w:hAnsi="Corbel"/>
          <w:sz w:val="20"/>
          <w:szCs w:val="20"/>
        </w:rPr>
        <w:t>adiation, chemotherapy)</w:t>
      </w:r>
    </w:p>
    <w:p w14:paraId="79EA66C6" w14:textId="77777777" w:rsidR="003408F8" w:rsidRPr="00262CF5" w:rsidRDefault="003408F8" w:rsidP="003408F8">
      <w:pPr>
        <w:pStyle w:val="ListParagraph"/>
        <w:numPr>
          <w:ilvl w:val="1"/>
          <w:numId w:val="1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Risks for spine surgery: injury to the nerve root or spinal cord, possible weakness or paralysis, failure of operation to achieve desired results, CSF leak, hardware complication: breakage, pull-out, malposition</w:t>
      </w:r>
      <w:r w:rsidR="006B2FE9">
        <w:rPr>
          <w:rFonts w:ascii="Corbel" w:hAnsi="Corbel"/>
          <w:sz w:val="20"/>
          <w:szCs w:val="20"/>
        </w:rPr>
        <w:t>, bleeding, PION (post-operative ischemic optic neuropathy) leading to blindness</w:t>
      </w:r>
      <w:r w:rsidRPr="00262CF5">
        <w:rPr>
          <w:rFonts w:ascii="Corbel" w:hAnsi="Corbel"/>
          <w:sz w:val="20"/>
          <w:szCs w:val="20"/>
        </w:rPr>
        <w:br/>
      </w:r>
    </w:p>
    <w:sectPr w:rsidR="003408F8" w:rsidRPr="00262CF5" w:rsidSect="003408F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F8E"/>
    <w:multiLevelType w:val="hybridMultilevel"/>
    <w:tmpl w:val="C16009E0"/>
    <w:lvl w:ilvl="0" w:tplc="1EA03048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3408F8"/>
    <w:rsid w:val="00262CF5"/>
    <w:rsid w:val="003408F8"/>
    <w:rsid w:val="00576E0D"/>
    <w:rsid w:val="005E257C"/>
    <w:rsid w:val="005E6DCF"/>
    <w:rsid w:val="006B2FE9"/>
    <w:rsid w:val="007F51E8"/>
    <w:rsid w:val="00E3090D"/>
    <w:rsid w:val="00ED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B7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Health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Kouloumberis, Pelagia M.D.</dc:creator>
  <cp:lastModifiedBy>Pelagia  Kouloumberis</cp:lastModifiedBy>
  <cp:revision>5</cp:revision>
  <dcterms:created xsi:type="dcterms:W3CDTF">2016-08-01T14:47:00Z</dcterms:created>
  <dcterms:modified xsi:type="dcterms:W3CDTF">2017-09-25T16:09:00Z</dcterms:modified>
</cp:coreProperties>
</file>