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EE" w:rsidRPr="00A87DE4" w:rsidRDefault="00A87DE4">
      <w:pPr>
        <w:rPr>
          <w:b/>
          <w:u w:val="single"/>
        </w:rPr>
      </w:pPr>
      <w:r w:rsidRPr="00A87DE4">
        <w:rPr>
          <w:b/>
          <w:u w:val="single"/>
        </w:rPr>
        <w:t>COMPLICATIONS MANAGEMENT</w:t>
      </w:r>
    </w:p>
    <w:p w:rsidR="00A87DE4" w:rsidRDefault="00A87DE4"/>
    <w:p w:rsidR="00A87DE4" w:rsidRDefault="00A87DE4"/>
    <w:p w:rsidR="008311EE" w:rsidRPr="008311EE" w:rsidRDefault="00A87DE4">
      <w:pPr>
        <w:rPr>
          <w:b/>
        </w:rPr>
      </w:pPr>
      <w:r w:rsidRPr="008311EE">
        <w:rPr>
          <w:b/>
        </w:rPr>
        <w:t>AIR EMBOLISM</w:t>
      </w:r>
    </w:p>
    <w:p w:rsidR="00A87DE4" w:rsidRDefault="00A87DE4" w:rsidP="00A87DE4">
      <w:pPr>
        <w:pStyle w:val="ListParagraph"/>
        <w:numPr>
          <w:ilvl w:val="0"/>
          <w:numId w:val="1"/>
        </w:numPr>
      </w:pPr>
      <w:proofErr w:type="gramStart"/>
      <w:r>
        <w:t>air</w:t>
      </w:r>
      <w:proofErr w:type="gramEnd"/>
      <w:r>
        <w:t xml:space="preserve"> into a non-collapsible vein when there is negative pressure in the vein</w:t>
      </w:r>
      <w:r w:rsidR="008311EE">
        <w:t xml:space="preserve"> (head above heart, i.e. sitting position)</w:t>
      </w:r>
    </w:p>
    <w:p w:rsidR="00A87DE4" w:rsidRDefault="00A87DE4" w:rsidP="00A87DE4">
      <w:pPr>
        <w:pStyle w:val="ListParagraph"/>
        <w:numPr>
          <w:ilvl w:val="0"/>
          <w:numId w:val="1"/>
        </w:numPr>
      </w:pPr>
      <w:proofErr w:type="gramStart"/>
      <w:r>
        <w:t>air</w:t>
      </w:r>
      <w:proofErr w:type="gramEnd"/>
      <w:r>
        <w:t xml:space="preserve"> becomes trapped in the right atrium which impairs venous return causing hypotension</w:t>
      </w:r>
    </w:p>
    <w:p w:rsidR="00A87DE4" w:rsidRDefault="00A87DE4" w:rsidP="00A87DE4">
      <w:pPr>
        <w:pStyle w:val="ListParagraph"/>
        <w:numPr>
          <w:ilvl w:val="0"/>
          <w:numId w:val="1"/>
        </w:numPr>
      </w:pPr>
      <w:proofErr w:type="gramStart"/>
      <w:r>
        <w:t>may</w:t>
      </w:r>
      <w:proofErr w:type="gramEnd"/>
      <w:r>
        <w:t xml:space="preserve"> also produce cardiac arrhythmias</w:t>
      </w:r>
    </w:p>
    <w:p w:rsidR="00A87DE4" w:rsidRDefault="00A87DE4" w:rsidP="00A87DE4">
      <w:pPr>
        <w:pStyle w:val="ListParagraph"/>
        <w:numPr>
          <w:ilvl w:val="0"/>
          <w:numId w:val="1"/>
        </w:numPr>
      </w:pPr>
      <w:proofErr w:type="gramStart"/>
      <w:r>
        <w:t>use</w:t>
      </w:r>
      <w:proofErr w:type="gramEnd"/>
      <w:r>
        <w:t xml:space="preserve"> right atrial CVP line in high risk cases to aspirate air in case</w:t>
      </w:r>
    </w:p>
    <w:p w:rsidR="00A87DE4" w:rsidRDefault="00A87DE4" w:rsidP="00A87DE4">
      <w:pPr>
        <w:pStyle w:val="ListParagraph"/>
        <w:numPr>
          <w:ilvl w:val="0"/>
          <w:numId w:val="1"/>
        </w:numPr>
      </w:pPr>
      <w:proofErr w:type="gramStart"/>
      <w:r>
        <w:t>monitor</w:t>
      </w:r>
      <w:proofErr w:type="gramEnd"/>
      <w:r>
        <w:t xml:space="preserve"> for air embolism – </w:t>
      </w:r>
      <w:proofErr w:type="spellStart"/>
      <w:r>
        <w:t>transesophageal</w:t>
      </w:r>
      <w:proofErr w:type="spellEnd"/>
      <w:r>
        <w:t xml:space="preserve"> echo (most sensitive), precordial Doppler monitoring (parasternal between 2</w:t>
      </w:r>
      <w:r w:rsidRPr="00A87DE4">
        <w:rPr>
          <w:vertAlign w:val="superscript"/>
        </w:rPr>
        <w:t>nd</w:t>
      </w:r>
      <w:r>
        <w:t xml:space="preserve"> and 3</w:t>
      </w:r>
      <w:r w:rsidRPr="00A87DE4">
        <w:rPr>
          <w:vertAlign w:val="superscript"/>
        </w:rPr>
        <w:t>rd</w:t>
      </w:r>
      <w:r>
        <w:t xml:space="preserve"> rib), end-tidal CO2, PA pressure, cardiac output, CVP</w:t>
      </w:r>
    </w:p>
    <w:p w:rsidR="008311EE" w:rsidRDefault="008311EE" w:rsidP="00A87DE4">
      <w:pPr>
        <w:pStyle w:val="ListParagraph"/>
        <w:numPr>
          <w:ilvl w:val="0"/>
          <w:numId w:val="1"/>
        </w:numPr>
      </w:pPr>
      <w:r>
        <w:t>ET CO2 will decrease suddenly within a few breaths after air embolism. ET CO2 starts to recover as embolism stops</w:t>
      </w:r>
    </w:p>
    <w:p w:rsidR="008311EE" w:rsidRDefault="008311EE" w:rsidP="008311EE"/>
    <w:p w:rsidR="008311EE" w:rsidRDefault="008311EE" w:rsidP="008311EE">
      <w:r>
        <w:t>** TREATMENT: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proofErr w:type="gramStart"/>
      <w:r>
        <w:t>find</w:t>
      </w:r>
      <w:proofErr w:type="gramEnd"/>
      <w:r>
        <w:t xml:space="preserve"> and occlude site of air entry or rapidly pack wound with wet sponges and wax all bone edges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proofErr w:type="gramStart"/>
      <w:r>
        <w:t>lower</w:t>
      </w:r>
      <w:proofErr w:type="gramEnd"/>
      <w:r>
        <w:t xml:space="preserve"> patient’s head 30degs or less from horizontal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proofErr w:type="gramStart"/>
      <w:r>
        <w:t>jugular</w:t>
      </w:r>
      <w:proofErr w:type="gramEnd"/>
      <w:r>
        <w:t xml:space="preserve"> venous compression (right side)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proofErr w:type="gramStart"/>
      <w:r>
        <w:t>rotate</w:t>
      </w:r>
      <w:proofErr w:type="gramEnd"/>
      <w:r>
        <w:t xml:space="preserve"> patient left side down if possible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proofErr w:type="gramStart"/>
      <w:r>
        <w:t>aspirate</w:t>
      </w:r>
      <w:proofErr w:type="gramEnd"/>
      <w:r>
        <w:t xml:space="preserve"> air from right atrium thru CVP line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proofErr w:type="gramStart"/>
      <w:r>
        <w:t>ventilate</w:t>
      </w:r>
      <w:proofErr w:type="gramEnd"/>
      <w:r>
        <w:t xml:space="preserve"> 100% O2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proofErr w:type="gramStart"/>
      <w:r>
        <w:t>d</w:t>
      </w:r>
      <w:proofErr w:type="gramEnd"/>
      <w:r>
        <w:t>/c nitrous oxide (may expand the air embolism)</w:t>
      </w:r>
    </w:p>
    <w:p w:rsidR="008311EE" w:rsidRDefault="008311EE" w:rsidP="008311EE">
      <w:pPr>
        <w:pStyle w:val="ListParagraph"/>
        <w:numPr>
          <w:ilvl w:val="0"/>
          <w:numId w:val="2"/>
        </w:numPr>
      </w:pPr>
      <w:r>
        <w:t>PEEP is ineffective</w:t>
      </w:r>
      <w:bookmarkStart w:id="0" w:name="_GoBack"/>
      <w:bookmarkEnd w:id="0"/>
    </w:p>
    <w:sectPr w:rsidR="008311EE" w:rsidSect="00B64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AE4"/>
    <w:multiLevelType w:val="hybridMultilevel"/>
    <w:tmpl w:val="16F4EEC2"/>
    <w:lvl w:ilvl="0" w:tplc="1C6A9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537E3"/>
    <w:multiLevelType w:val="hybridMultilevel"/>
    <w:tmpl w:val="2CEA97FA"/>
    <w:lvl w:ilvl="0" w:tplc="CE5A05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E4"/>
    <w:rsid w:val="004B44EE"/>
    <w:rsid w:val="008311EE"/>
    <w:rsid w:val="00A87DE4"/>
    <w:rsid w:val="00B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EA6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873</Characters>
  <Application>Microsoft Macintosh Word</Application>
  <DocSecurity>0</DocSecurity>
  <Lines>7</Lines>
  <Paragraphs>2</Paragraphs>
  <ScaleCrop>false</ScaleCrop>
  <Company>MGH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Shin</dc:creator>
  <cp:keywords/>
  <dc:description/>
  <cp:lastModifiedBy>John H. Shin</cp:lastModifiedBy>
  <cp:revision>1</cp:revision>
  <dcterms:created xsi:type="dcterms:W3CDTF">2015-09-13T00:59:00Z</dcterms:created>
  <dcterms:modified xsi:type="dcterms:W3CDTF">2015-09-13T01:23:00Z</dcterms:modified>
</cp:coreProperties>
</file>